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28CB8871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8D2198">
        <w:rPr>
          <w:rFonts w:ascii="Times New Roman" w:hAnsi="Times New Roman" w:cs="Times New Roman"/>
        </w:rPr>
        <w:t>1</w:t>
      </w:r>
      <w:r w:rsidR="009B5A32">
        <w:rPr>
          <w:rFonts w:ascii="Times New Roman" w:hAnsi="Times New Roman" w:cs="Times New Roman"/>
        </w:rPr>
        <w:t>3</w:t>
      </w:r>
      <w:r w:rsidRPr="003B7CC7">
        <w:rPr>
          <w:rFonts w:ascii="Times New Roman" w:hAnsi="Times New Roman" w:cs="Times New Roman"/>
        </w:rPr>
        <w:t xml:space="preserve"> </w:t>
      </w:r>
      <w:r w:rsidR="00D45F2A">
        <w:rPr>
          <w:rFonts w:ascii="Times New Roman" w:hAnsi="Times New Roman" w:cs="Times New Roman"/>
        </w:rPr>
        <w:t>июля</w:t>
      </w:r>
      <w:r w:rsidRPr="003B7CC7">
        <w:rPr>
          <w:rFonts w:ascii="Times New Roman" w:hAnsi="Times New Roman" w:cs="Times New Roman"/>
        </w:rPr>
        <w:t xml:space="preserve"> по </w:t>
      </w:r>
      <w:r w:rsidR="009B5A32">
        <w:rPr>
          <w:rFonts w:ascii="Times New Roman" w:hAnsi="Times New Roman" w:cs="Times New Roman"/>
        </w:rPr>
        <w:t>27</w:t>
      </w:r>
      <w:r w:rsidRPr="003B7CC7">
        <w:rPr>
          <w:rFonts w:ascii="Times New Roman" w:hAnsi="Times New Roman" w:cs="Times New Roman"/>
        </w:rPr>
        <w:t xml:space="preserve"> </w:t>
      </w:r>
      <w:r w:rsidR="00D45F2A">
        <w:rPr>
          <w:rFonts w:ascii="Times New Roman" w:hAnsi="Times New Roman" w:cs="Times New Roman"/>
        </w:rPr>
        <w:t>июля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9B5A32" w:rsidRPr="009B5A32">
        <w:rPr>
          <w:rFonts w:ascii="Times New Roman" w:hAnsi="Times New Roman" w:cs="Times New Roman"/>
          <w:bCs/>
        </w:rPr>
        <w:t>HOT SALE! Летние скидки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722B9A1E" w:rsidR="00526BC5" w:rsidRDefault="009B5A32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DC471DA" wp14:editId="2D9A4DA7">
            <wp:extent cx="933733" cy="244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36" cy="24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46B04543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9B5A32" w:rsidRPr="009B5A32">
        <w:rPr>
          <w:rFonts w:ascii="Times New Roman" w:hAnsi="Times New Roman" w:cs="Times New Roman"/>
          <w:bCs/>
        </w:rPr>
        <w:t>HOT SALE! Летние скидки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9B5A32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526BC5"/>
    <w:rsid w:val="00593C99"/>
    <w:rsid w:val="005D2CBC"/>
    <w:rsid w:val="0078143A"/>
    <w:rsid w:val="007A519C"/>
    <w:rsid w:val="007F68C6"/>
    <w:rsid w:val="008D2198"/>
    <w:rsid w:val="009B5A32"/>
    <w:rsid w:val="00AA21AE"/>
    <w:rsid w:val="00C84B9C"/>
    <w:rsid w:val="00D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2020-12-09T10:03:00Z</dcterms:created>
  <dcterms:modified xsi:type="dcterms:W3CDTF">2021-07-09T10:40:00Z</dcterms:modified>
</cp:coreProperties>
</file>